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5B7" w:rsidRDefault="007670F8" w:rsidP="007670F8">
      <w:pPr>
        <w:spacing w:line="440" w:lineRule="exact"/>
        <w:rPr>
          <w:rFonts w:ascii="楷体_GB2312" w:eastAsia="楷体_GB2312" w:hAnsi="楷体"/>
          <w:b/>
          <w:sz w:val="28"/>
          <w:szCs w:val="28"/>
        </w:rPr>
      </w:pPr>
      <w:r w:rsidRPr="007670F8">
        <w:rPr>
          <w:rFonts w:ascii="楷体_GB2312" w:eastAsia="楷体_GB2312" w:hAnsi="楷体" w:hint="eastAsia"/>
          <w:b/>
          <w:sz w:val="28"/>
          <w:szCs w:val="28"/>
        </w:rPr>
        <w:t>附件：</w:t>
      </w:r>
    </w:p>
    <w:p w:rsidR="007670F8" w:rsidRPr="007670F8" w:rsidRDefault="007670F8" w:rsidP="007670F8">
      <w:pPr>
        <w:spacing w:line="440" w:lineRule="exact"/>
        <w:rPr>
          <w:rFonts w:ascii="楷体_GB2312" w:eastAsia="楷体_GB2312" w:hAnsi="楷体"/>
          <w:b/>
          <w:sz w:val="28"/>
          <w:szCs w:val="28"/>
        </w:rPr>
      </w:pPr>
    </w:p>
    <w:p w:rsidR="004255B7" w:rsidRDefault="000E7CF2">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东北师范大学学院（部）教授委员会章程</w:t>
      </w:r>
    </w:p>
    <w:p w:rsidR="004255B7" w:rsidRDefault="004255B7">
      <w:pPr>
        <w:spacing w:line="500" w:lineRule="exact"/>
        <w:rPr>
          <w:rFonts w:ascii="华文中宋" w:eastAsia="华文中宋" w:hAnsi="华文中宋"/>
          <w:sz w:val="30"/>
          <w:szCs w:val="30"/>
        </w:rPr>
      </w:pPr>
    </w:p>
    <w:p w:rsidR="004255B7" w:rsidRDefault="000E7CF2">
      <w:pPr>
        <w:spacing w:line="440" w:lineRule="exact"/>
        <w:ind w:firstLineChars="846" w:firstLine="2541"/>
        <w:rPr>
          <w:rFonts w:ascii="华文中宋" w:eastAsia="华文中宋" w:hAnsi="华文中宋"/>
          <w:b/>
          <w:sz w:val="30"/>
          <w:szCs w:val="30"/>
        </w:rPr>
      </w:pPr>
      <w:r>
        <w:rPr>
          <w:rFonts w:ascii="华文中宋" w:eastAsia="华文中宋" w:hAnsi="华文中宋" w:hint="eastAsia"/>
          <w:b/>
          <w:sz w:val="30"/>
          <w:szCs w:val="30"/>
        </w:rPr>
        <w:t>第一章  总  则</w:t>
      </w:r>
    </w:p>
    <w:p w:rsidR="004255B7" w:rsidRDefault="004255B7">
      <w:pPr>
        <w:spacing w:line="440" w:lineRule="exact"/>
        <w:rPr>
          <w:rFonts w:ascii="华文中宋" w:eastAsia="华文中宋" w:hAnsi="华文中宋"/>
          <w:sz w:val="30"/>
          <w:szCs w:val="30"/>
        </w:rPr>
      </w:pP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第一条 为完善学校内部治理结构，发挥教授在治学方面的重要作用，依据《中华人民共和国高等教育法》、《中国共产党普通高等学校基层组织工作条例》、《高等学校学术委员会规程》和《东北师范大学章程》，制定本章程。</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第二条 教授委员会是学院（部）学术事务的审议、评定和咨询机构。学院（部）须充分发挥教授委员会在学科建设、学术评价、学术发展和学风建设等学术事项上的作用。</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第三条 教授委员会应遵循学术规律，尊重学术自由、坚持学术平等、坚守客观公正，为促进学校学术繁荣与发展服务。</w:t>
      </w:r>
    </w:p>
    <w:p w:rsidR="004255B7" w:rsidRDefault="004255B7">
      <w:pPr>
        <w:spacing w:line="440" w:lineRule="exact"/>
        <w:rPr>
          <w:rFonts w:ascii="华文中宋" w:eastAsia="华文中宋" w:hAnsi="华文中宋"/>
          <w:sz w:val="30"/>
          <w:szCs w:val="30"/>
        </w:rPr>
      </w:pPr>
    </w:p>
    <w:p w:rsidR="004255B7" w:rsidRDefault="000E7CF2">
      <w:pPr>
        <w:spacing w:line="440" w:lineRule="exact"/>
        <w:ind w:firstLineChars="746" w:firstLine="2240"/>
        <w:rPr>
          <w:rFonts w:ascii="华文中宋" w:eastAsia="华文中宋" w:hAnsi="华文中宋"/>
          <w:b/>
          <w:sz w:val="30"/>
          <w:szCs w:val="30"/>
        </w:rPr>
      </w:pPr>
      <w:r>
        <w:rPr>
          <w:rFonts w:ascii="华文中宋" w:eastAsia="华文中宋" w:hAnsi="华文中宋" w:hint="eastAsia"/>
          <w:b/>
          <w:sz w:val="30"/>
          <w:szCs w:val="30"/>
        </w:rPr>
        <w:t xml:space="preserve"> 第二章  组织与规则</w:t>
      </w:r>
    </w:p>
    <w:p w:rsidR="004255B7" w:rsidRDefault="004255B7">
      <w:pPr>
        <w:spacing w:line="440" w:lineRule="exact"/>
        <w:rPr>
          <w:rFonts w:ascii="华文中宋" w:eastAsia="华文中宋" w:hAnsi="华文中宋"/>
          <w:sz w:val="30"/>
          <w:szCs w:val="30"/>
        </w:rPr>
      </w:pP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第四条 学校根据学科专业发展需要，以学</w:t>
      </w:r>
      <w:r w:rsidR="00DF5672">
        <w:rPr>
          <w:rFonts w:ascii="华文中宋" w:eastAsia="华文中宋" w:hAnsi="华文中宋" w:hint="eastAsia"/>
          <w:sz w:val="30"/>
          <w:szCs w:val="30"/>
        </w:rPr>
        <w:t>院（部）为单位或按学科门类在相关、相近学科范围内跨学院（部）组建</w:t>
      </w:r>
      <w:r>
        <w:rPr>
          <w:rFonts w:ascii="华文中宋" w:eastAsia="华文中宋" w:hAnsi="华文中宋" w:hint="eastAsia"/>
          <w:sz w:val="30"/>
          <w:szCs w:val="30"/>
        </w:rPr>
        <w:t>教授委员会。</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第五条 教授委员会在本章程规定的职责范围内，就学院（部）教学、科研等学术事务开展咨询、审议和评定工作。</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第六条 教授委员会实行例行会议与临时会议相结合的会议制度。召开教授委员会会议，到会人数须达到委员人数的三分之二或以上方可开会。</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第七条 教授委员会议事规则</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（一）教授委员会可受学院（部）党政联席会议或学院（部）</w:t>
      </w:r>
      <w:proofErr w:type="gramStart"/>
      <w:r>
        <w:rPr>
          <w:rFonts w:ascii="华文中宋" w:eastAsia="华文中宋" w:hAnsi="华文中宋" w:hint="eastAsia"/>
          <w:sz w:val="30"/>
          <w:szCs w:val="30"/>
        </w:rPr>
        <w:t>长委托</w:t>
      </w:r>
      <w:proofErr w:type="gramEnd"/>
      <w:r>
        <w:rPr>
          <w:rFonts w:ascii="华文中宋" w:eastAsia="华文中宋" w:hAnsi="华文中宋" w:hint="eastAsia"/>
          <w:sz w:val="30"/>
          <w:szCs w:val="30"/>
        </w:rPr>
        <w:t>或授权召开会议，也可就章程规定的职责范围内事宜由主任委员组织召开会议；</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（二）学院（部）党政联席会议或学院（部）</w:t>
      </w:r>
      <w:proofErr w:type="gramStart"/>
      <w:r>
        <w:rPr>
          <w:rFonts w:ascii="华文中宋" w:eastAsia="华文中宋" w:hAnsi="华文中宋" w:hint="eastAsia"/>
          <w:sz w:val="30"/>
          <w:szCs w:val="30"/>
        </w:rPr>
        <w:t>长委托</w:t>
      </w:r>
      <w:proofErr w:type="gramEnd"/>
      <w:r>
        <w:rPr>
          <w:rFonts w:ascii="华文中宋" w:eastAsia="华文中宋" w:hAnsi="华文中宋" w:hint="eastAsia"/>
          <w:sz w:val="30"/>
          <w:szCs w:val="30"/>
        </w:rPr>
        <w:t>或授权</w:t>
      </w:r>
      <w:r>
        <w:rPr>
          <w:rFonts w:ascii="华文中宋" w:eastAsia="华文中宋" w:hAnsi="华文中宋" w:hint="eastAsia"/>
          <w:sz w:val="30"/>
          <w:szCs w:val="30"/>
        </w:rPr>
        <w:lastRenderedPageBreak/>
        <w:t xml:space="preserve">召开的教授委员会会议议题由党政联席会议或学院（部）长确定；教授委员会自行召开的会议，议题须符合其职责范围；教授委员会有五分之二或以上委员提出其职责范围内相关事项议题，主任委员须召集会议进行讨论；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三）教授委员会会议由主任委员召集并主持。主任委员因故不能主持会议时，可以委托其他委员代为主持。委员在会议上对所议事项应充分发表意见，并遵循客观公正、顾全大局、开诚布公、相互尊重的议事规则；</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（四）教授委员会实行集体议事制度，根据需要实行实名或</w:t>
      </w:r>
      <w:proofErr w:type="gramStart"/>
      <w:r>
        <w:rPr>
          <w:rFonts w:ascii="华文中宋" w:eastAsia="华文中宋" w:hAnsi="华文中宋" w:hint="eastAsia"/>
          <w:sz w:val="30"/>
          <w:szCs w:val="30"/>
        </w:rPr>
        <w:t>无计名</w:t>
      </w:r>
      <w:proofErr w:type="gramEnd"/>
      <w:r>
        <w:rPr>
          <w:rFonts w:ascii="华文中宋" w:eastAsia="华文中宋" w:hAnsi="华文中宋" w:hint="eastAsia"/>
          <w:sz w:val="30"/>
          <w:szCs w:val="30"/>
        </w:rPr>
        <w:t>票决制。专业技术职务（岗位）聘任事项须由具有同级或以上专业技术职务的委员人数的三分之二或以上人员同意方为通过；其他议题须</w:t>
      </w:r>
      <w:proofErr w:type="gramStart"/>
      <w:r>
        <w:rPr>
          <w:rFonts w:ascii="华文中宋" w:eastAsia="华文中宋" w:hAnsi="华文中宋" w:hint="eastAsia"/>
          <w:sz w:val="30"/>
          <w:szCs w:val="30"/>
        </w:rPr>
        <w:t>由超过</w:t>
      </w:r>
      <w:proofErr w:type="gramEnd"/>
      <w:r>
        <w:rPr>
          <w:rFonts w:ascii="华文中宋" w:eastAsia="华文中宋" w:hAnsi="华文中宋" w:hint="eastAsia"/>
          <w:sz w:val="30"/>
          <w:szCs w:val="30"/>
        </w:rPr>
        <w:t>委员人数的一半人员同意方为通过；</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（五）</w:t>
      </w:r>
      <w:r w:rsidR="00DF5672">
        <w:rPr>
          <w:rFonts w:ascii="华文中宋" w:eastAsia="华文中宋" w:hAnsi="华文中宋" w:hint="eastAsia"/>
          <w:sz w:val="30"/>
          <w:szCs w:val="30"/>
        </w:rPr>
        <w:t>学院（部）</w:t>
      </w:r>
      <w:r>
        <w:rPr>
          <w:rFonts w:ascii="华文中宋" w:eastAsia="华文中宋" w:hAnsi="华文中宋" w:hint="eastAsia"/>
          <w:sz w:val="30"/>
          <w:szCs w:val="30"/>
        </w:rPr>
        <w:t>指定专人负责</w:t>
      </w:r>
      <w:r w:rsidR="00DF5672">
        <w:rPr>
          <w:rFonts w:ascii="华文中宋" w:eastAsia="华文中宋" w:hAnsi="华文中宋" w:hint="eastAsia"/>
          <w:sz w:val="30"/>
          <w:szCs w:val="30"/>
        </w:rPr>
        <w:t>教授委员会</w:t>
      </w:r>
      <w:r>
        <w:rPr>
          <w:rFonts w:ascii="华文中宋" w:eastAsia="华文中宋" w:hAnsi="华文中宋" w:hint="eastAsia"/>
          <w:sz w:val="30"/>
          <w:szCs w:val="30"/>
        </w:rPr>
        <w:t>会议议题、讨论程序、发言内容和会议结论等内容的记录工作，并与表决票等相关资料一并归档备查。</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第八条 教授委员会对所讨论的重要议题如产生意见分歧，双方或多方人数接近难以表决时，一般应暂缓做出结论。在深入调查研究和充分交换意见后，再次召开会议表决，并提交学院（部）党政联席会议最后决定。</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 xml:space="preserve">  </w:t>
      </w:r>
    </w:p>
    <w:p w:rsidR="004255B7" w:rsidRDefault="004255B7">
      <w:pPr>
        <w:spacing w:line="440" w:lineRule="exact"/>
        <w:rPr>
          <w:rFonts w:ascii="华文中宋" w:eastAsia="华文中宋" w:hAnsi="华文中宋"/>
          <w:b/>
          <w:sz w:val="30"/>
          <w:szCs w:val="30"/>
        </w:rPr>
      </w:pPr>
    </w:p>
    <w:p w:rsidR="004255B7" w:rsidRDefault="000E7CF2">
      <w:pPr>
        <w:spacing w:line="440" w:lineRule="exact"/>
        <w:ind w:firstLineChars="746" w:firstLine="2240"/>
        <w:rPr>
          <w:rFonts w:ascii="华文中宋" w:eastAsia="华文中宋" w:hAnsi="华文中宋"/>
          <w:b/>
          <w:sz w:val="30"/>
          <w:szCs w:val="30"/>
        </w:rPr>
      </w:pPr>
      <w:r>
        <w:rPr>
          <w:rFonts w:ascii="华文中宋" w:eastAsia="华文中宋" w:hAnsi="华文中宋" w:hint="eastAsia"/>
          <w:b/>
          <w:sz w:val="30"/>
          <w:szCs w:val="30"/>
        </w:rPr>
        <w:t>第三章　岗位与职责</w:t>
      </w:r>
    </w:p>
    <w:p w:rsidR="004255B7" w:rsidRDefault="004255B7">
      <w:pPr>
        <w:spacing w:line="440" w:lineRule="exact"/>
        <w:rPr>
          <w:rFonts w:ascii="华文中宋" w:eastAsia="华文中宋" w:hAnsi="华文中宋"/>
          <w:sz w:val="30"/>
          <w:szCs w:val="30"/>
        </w:rPr>
      </w:pP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第九条 教</w:t>
      </w:r>
      <w:r w:rsidR="008F7C04">
        <w:rPr>
          <w:rFonts w:ascii="华文中宋" w:eastAsia="华文中宋" w:hAnsi="华文中宋" w:hint="eastAsia"/>
          <w:sz w:val="30"/>
          <w:szCs w:val="30"/>
        </w:rPr>
        <w:t>授委员会委员岗位是负责或参与所聘任与分工学科或学科方向建设，参与</w:t>
      </w:r>
      <w:r>
        <w:rPr>
          <w:rFonts w:ascii="华文中宋" w:eastAsia="华文中宋" w:hAnsi="华文中宋" w:hint="eastAsia"/>
          <w:sz w:val="30"/>
          <w:szCs w:val="30"/>
        </w:rPr>
        <w:t>教授委员会审议、评定和咨询的责任岗位。</w:t>
      </w:r>
    </w:p>
    <w:p w:rsidR="008F7C04"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 xml:space="preserve">第十条 </w:t>
      </w:r>
      <w:r w:rsidR="007E2639">
        <w:rPr>
          <w:rFonts w:ascii="华文中宋" w:eastAsia="华文中宋" w:hAnsi="华文中宋" w:hint="eastAsia"/>
          <w:sz w:val="30"/>
          <w:szCs w:val="30"/>
        </w:rPr>
        <w:t>根据学院</w:t>
      </w:r>
      <w:r w:rsidR="00D314E5">
        <w:rPr>
          <w:rFonts w:ascii="华文中宋" w:eastAsia="华文中宋" w:hAnsi="华文中宋" w:hint="eastAsia"/>
          <w:sz w:val="30"/>
          <w:szCs w:val="30"/>
        </w:rPr>
        <w:t>（部）</w:t>
      </w:r>
      <w:r w:rsidR="007E2639">
        <w:rPr>
          <w:rFonts w:ascii="华文中宋" w:eastAsia="华文中宋" w:hAnsi="华文中宋" w:hint="eastAsia"/>
          <w:sz w:val="30"/>
          <w:szCs w:val="30"/>
        </w:rPr>
        <w:t>学科建设需要、人才队伍规模和应聘教师的水平、品德及其学术影响力</w:t>
      </w:r>
      <w:r w:rsidR="00D314E5">
        <w:rPr>
          <w:rFonts w:ascii="华文中宋" w:eastAsia="华文中宋" w:hAnsi="华文中宋" w:hint="eastAsia"/>
          <w:sz w:val="30"/>
          <w:szCs w:val="30"/>
        </w:rPr>
        <w:t>，</w:t>
      </w:r>
      <w:r w:rsidR="007E2639">
        <w:rPr>
          <w:rFonts w:ascii="华文中宋" w:eastAsia="华文中宋" w:hAnsi="华文中宋" w:hint="eastAsia"/>
          <w:sz w:val="30"/>
          <w:szCs w:val="30"/>
        </w:rPr>
        <w:t>确定</w:t>
      </w:r>
      <w:r>
        <w:rPr>
          <w:rFonts w:ascii="华文中宋" w:eastAsia="华文中宋" w:hAnsi="华文中宋" w:hint="eastAsia"/>
          <w:sz w:val="30"/>
          <w:szCs w:val="30"/>
        </w:rPr>
        <w:t>教授委员会委员岗位</w:t>
      </w:r>
      <w:r w:rsidR="007E2639">
        <w:rPr>
          <w:rFonts w:ascii="华文中宋" w:eastAsia="华文中宋" w:hAnsi="华文中宋" w:hint="eastAsia"/>
          <w:sz w:val="30"/>
          <w:szCs w:val="30"/>
        </w:rPr>
        <w:t>数量</w:t>
      </w:r>
      <w:r>
        <w:rPr>
          <w:rFonts w:ascii="华文中宋" w:eastAsia="华文中宋" w:hAnsi="华文中宋" w:hint="eastAsia"/>
          <w:sz w:val="30"/>
          <w:szCs w:val="30"/>
        </w:rPr>
        <w:t>，一般</w:t>
      </w:r>
      <w:r w:rsidR="00305F0A">
        <w:rPr>
          <w:rFonts w:ascii="华文中宋" w:eastAsia="华文中宋" w:hAnsi="华文中宋" w:hint="eastAsia"/>
          <w:sz w:val="30"/>
          <w:szCs w:val="30"/>
        </w:rPr>
        <w:t>按奇数</w:t>
      </w:r>
      <w:r>
        <w:rPr>
          <w:rFonts w:ascii="华文中宋" w:eastAsia="华文中宋" w:hAnsi="华文中宋" w:hint="eastAsia"/>
          <w:sz w:val="30"/>
          <w:szCs w:val="30"/>
        </w:rPr>
        <w:t>设7-13人。</w:t>
      </w:r>
      <w:r w:rsidR="008F7C04">
        <w:rPr>
          <w:rFonts w:ascii="华文中宋" w:eastAsia="华文中宋" w:hAnsi="华文中宋" w:hint="eastAsia"/>
          <w:sz w:val="30"/>
          <w:szCs w:val="30"/>
        </w:rPr>
        <w:t>特殊学科可外聘</w:t>
      </w:r>
      <w:r w:rsidR="008F7C04" w:rsidRPr="009D48F3">
        <w:rPr>
          <w:rFonts w:ascii="华文中宋" w:eastAsia="华文中宋" w:hAnsi="华文中宋" w:hint="eastAsia"/>
          <w:sz w:val="30"/>
          <w:szCs w:val="30"/>
        </w:rPr>
        <w:t>教授为委员。</w:t>
      </w:r>
    </w:p>
    <w:p w:rsidR="004255B7" w:rsidRPr="009D48F3" w:rsidRDefault="008F7C04">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第十一条 学院（部）长和党委书记为教授委员会委员，</w:t>
      </w:r>
      <w:r w:rsidR="000E7CF2" w:rsidRPr="009D48F3">
        <w:rPr>
          <w:rFonts w:ascii="华文中宋" w:eastAsia="华文中宋" w:hAnsi="华文中宋" w:hint="eastAsia"/>
          <w:sz w:val="30"/>
          <w:szCs w:val="30"/>
        </w:rPr>
        <w:t>党政联席会</w:t>
      </w:r>
      <w:r>
        <w:rPr>
          <w:rFonts w:ascii="华文中宋" w:eastAsia="华文中宋" w:hAnsi="华文中宋" w:hint="eastAsia"/>
          <w:sz w:val="30"/>
          <w:szCs w:val="30"/>
        </w:rPr>
        <w:t>其他</w:t>
      </w:r>
      <w:r w:rsidR="000E7CF2" w:rsidRPr="009D48F3">
        <w:rPr>
          <w:rFonts w:ascii="华文中宋" w:eastAsia="华文中宋" w:hAnsi="华文中宋" w:hint="eastAsia"/>
          <w:sz w:val="30"/>
          <w:szCs w:val="30"/>
        </w:rPr>
        <w:t>成员</w:t>
      </w:r>
      <w:r w:rsidR="002E39ED" w:rsidRPr="009D48F3">
        <w:rPr>
          <w:rFonts w:ascii="华文中宋" w:eastAsia="华文中宋" w:hAnsi="华文中宋" w:hint="eastAsia"/>
          <w:sz w:val="30"/>
          <w:szCs w:val="30"/>
        </w:rPr>
        <w:t>原则上</w:t>
      </w:r>
      <w:r w:rsidR="000E7CF2" w:rsidRPr="009D48F3">
        <w:rPr>
          <w:rFonts w:ascii="华文中宋" w:eastAsia="华文中宋" w:hAnsi="华文中宋" w:hint="eastAsia"/>
          <w:sz w:val="30"/>
          <w:szCs w:val="30"/>
        </w:rPr>
        <w:t>不</w:t>
      </w:r>
      <w:r w:rsidR="002E39ED">
        <w:rPr>
          <w:rFonts w:ascii="华文中宋" w:eastAsia="华文中宋" w:hAnsi="华文中宋" w:hint="eastAsia"/>
          <w:sz w:val="30"/>
          <w:szCs w:val="30"/>
        </w:rPr>
        <w:t>再</w:t>
      </w:r>
      <w:r w:rsidR="000E7CF2" w:rsidRPr="009D48F3">
        <w:rPr>
          <w:rFonts w:ascii="华文中宋" w:eastAsia="华文中宋" w:hAnsi="华文中宋" w:hint="eastAsia"/>
          <w:sz w:val="30"/>
          <w:szCs w:val="30"/>
        </w:rPr>
        <w:t>兼任教授委员会委员，特殊情况需</w:t>
      </w:r>
      <w:r w:rsidR="000E7CF2" w:rsidRPr="009D48F3">
        <w:rPr>
          <w:rFonts w:ascii="华文中宋" w:eastAsia="华文中宋" w:hAnsi="华文中宋" w:hint="eastAsia"/>
          <w:sz w:val="30"/>
          <w:szCs w:val="30"/>
        </w:rPr>
        <w:lastRenderedPageBreak/>
        <w:t>兼任，</w:t>
      </w:r>
      <w:r>
        <w:rPr>
          <w:rFonts w:ascii="华文中宋" w:eastAsia="华文中宋" w:hAnsi="华文中宋" w:hint="eastAsia"/>
          <w:sz w:val="30"/>
          <w:szCs w:val="30"/>
        </w:rPr>
        <w:t>党政联席会成员</w:t>
      </w:r>
      <w:r w:rsidR="000E7CF2" w:rsidRPr="009D48F3">
        <w:rPr>
          <w:rFonts w:ascii="华文中宋" w:eastAsia="华文中宋" w:hAnsi="华文中宋" w:hint="eastAsia"/>
          <w:sz w:val="30"/>
          <w:szCs w:val="30"/>
        </w:rPr>
        <w:t>兼任比例不超过教</w:t>
      </w:r>
      <w:r w:rsidR="005D4EFB">
        <w:rPr>
          <w:rFonts w:ascii="华文中宋" w:eastAsia="华文中宋" w:hAnsi="华文中宋" w:hint="eastAsia"/>
          <w:sz w:val="30"/>
          <w:szCs w:val="30"/>
        </w:rPr>
        <w:t>授委员会总人数的三分之一。</w:t>
      </w:r>
    </w:p>
    <w:p w:rsidR="004255B7" w:rsidRDefault="000E7CF2">
      <w:pPr>
        <w:spacing w:line="440" w:lineRule="exact"/>
        <w:ind w:firstLineChars="200" w:firstLine="600"/>
        <w:rPr>
          <w:rFonts w:ascii="华文中宋" w:eastAsia="华文中宋" w:hAnsi="华文中宋"/>
          <w:color w:val="0000FF"/>
          <w:sz w:val="30"/>
          <w:szCs w:val="30"/>
        </w:rPr>
      </w:pPr>
      <w:r>
        <w:rPr>
          <w:rFonts w:ascii="华文中宋" w:eastAsia="华文中宋" w:hAnsi="华文中宋" w:hint="eastAsia"/>
          <w:sz w:val="30"/>
          <w:szCs w:val="30"/>
        </w:rPr>
        <w:t>第十</w:t>
      </w:r>
      <w:r w:rsidR="008F7C04">
        <w:rPr>
          <w:rFonts w:ascii="华文中宋" w:eastAsia="华文中宋" w:hAnsi="华文中宋" w:hint="eastAsia"/>
          <w:sz w:val="30"/>
          <w:szCs w:val="30"/>
        </w:rPr>
        <w:t>二</w:t>
      </w:r>
      <w:r>
        <w:rPr>
          <w:rFonts w:ascii="华文中宋" w:eastAsia="华文中宋" w:hAnsi="华文中宋" w:hint="eastAsia"/>
          <w:sz w:val="30"/>
          <w:szCs w:val="30"/>
        </w:rPr>
        <w:t>条 教授委员会设主任委员一人，由政治素质高、道德品质好、学术影响大的学术带头人担任</w:t>
      </w:r>
      <w:r w:rsidR="00253439">
        <w:rPr>
          <w:rFonts w:ascii="华文中宋" w:eastAsia="华文中宋" w:hAnsi="华文中宋" w:hint="eastAsia"/>
          <w:sz w:val="30"/>
          <w:szCs w:val="30"/>
        </w:rPr>
        <w:t>，由教授委员会推举人选，学院（部）党政联席会议</w:t>
      </w:r>
      <w:r w:rsidR="002E39ED">
        <w:rPr>
          <w:rFonts w:ascii="华文中宋" w:eastAsia="华文中宋" w:hAnsi="华文中宋" w:hint="eastAsia"/>
          <w:sz w:val="30"/>
          <w:szCs w:val="30"/>
        </w:rPr>
        <w:t>审核报学校审批后公布，可由院（部）长兼任</w:t>
      </w:r>
      <w:r>
        <w:rPr>
          <w:rFonts w:ascii="华文中宋" w:eastAsia="华文中宋" w:hAnsi="华文中宋" w:hint="eastAsia"/>
          <w:sz w:val="30"/>
          <w:szCs w:val="30"/>
        </w:rPr>
        <w:t>。</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第十</w:t>
      </w:r>
      <w:r w:rsidR="008F7C04">
        <w:rPr>
          <w:rFonts w:ascii="华文中宋" w:eastAsia="华文中宋" w:hAnsi="华文中宋" w:hint="eastAsia"/>
          <w:sz w:val="30"/>
          <w:szCs w:val="30"/>
        </w:rPr>
        <w:t>三</w:t>
      </w:r>
      <w:r>
        <w:rPr>
          <w:rFonts w:ascii="华文中宋" w:eastAsia="华文中宋" w:hAnsi="华文中宋" w:hint="eastAsia"/>
          <w:sz w:val="30"/>
          <w:szCs w:val="30"/>
        </w:rPr>
        <w:t>条 教授委员会在以下学术事项方面，受学院（部）党政联席会议委托或授权，履行咨询、审议或评定职责，并将会议结果或结论提交学院（部）党政联席会议决定。</w:t>
      </w:r>
    </w:p>
    <w:p w:rsidR="004255B7" w:rsidRDefault="000E7CF2">
      <w:pPr>
        <w:spacing w:line="440" w:lineRule="exact"/>
        <w:ind w:firstLineChars="189" w:firstLine="567"/>
        <w:rPr>
          <w:rFonts w:ascii="华文中宋" w:eastAsia="华文中宋" w:hAnsi="华文中宋"/>
          <w:sz w:val="30"/>
          <w:szCs w:val="30"/>
        </w:rPr>
      </w:pPr>
      <w:r>
        <w:rPr>
          <w:rFonts w:ascii="华文中宋" w:eastAsia="华文中宋" w:hAnsi="华文中宋" w:hint="eastAsia"/>
          <w:sz w:val="30"/>
          <w:szCs w:val="30"/>
        </w:rPr>
        <w:t>（一）学科建设；</w:t>
      </w:r>
    </w:p>
    <w:p w:rsidR="004255B7" w:rsidRDefault="000E7CF2">
      <w:pPr>
        <w:spacing w:line="440" w:lineRule="exact"/>
        <w:ind w:firstLineChars="189" w:firstLine="567"/>
        <w:rPr>
          <w:rFonts w:ascii="华文中宋" w:eastAsia="华文中宋" w:hAnsi="华文中宋"/>
          <w:sz w:val="30"/>
          <w:szCs w:val="30"/>
        </w:rPr>
      </w:pPr>
      <w:r>
        <w:rPr>
          <w:rFonts w:ascii="华文中宋" w:eastAsia="华文中宋" w:hAnsi="华文中宋" w:hint="eastAsia"/>
          <w:sz w:val="30"/>
          <w:szCs w:val="30"/>
        </w:rPr>
        <w:t>（二）人才队伍建设；</w:t>
      </w:r>
    </w:p>
    <w:p w:rsidR="004255B7" w:rsidRDefault="000E7CF2">
      <w:pPr>
        <w:spacing w:line="440" w:lineRule="exact"/>
        <w:ind w:firstLineChars="189" w:firstLine="567"/>
        <w:rPr>
          <w:rFonts w:ascii="华文中宋" w:eastAsia="华文中宋" w:hAnsi="华文中宋"/>
          <w:sz w:val="30"/>
          <w:szCs w:val="30"/>
        </w:rPr>
      </w:pPr>
      <w:r>
        <w:rPr>
          <w:rFonts w:ascii="华文中宋" w:eastAsia="华文中宋" w:hAnsi="华文中宋" w:hint="eastAsia"/>
          <w:sz w:val="30"/>
          <w:szCs w:val="30"/>
        </w:rPr>
        <w:t>（三）专业申报与调整；</w:t>
      </w:r>
    </w:p>
    <w:p w:rsidR="004255B7" w:rsidRDefault="000E7CF2">
      <w:pPr>
        <w:spacing w:line="440" w:lineRule="exact"/>
        <w:ind w:firstLineChars="189" w:firstLine="567"/>
        <w:rPr>
          <w:rFonts w:ascii="华文中宋" w:eastAsia="华文中宋" w:hAnsi="华文中宋"/>
          <w:sz w:val="30"/>
          <w:szCs w:val="30"/>
        </w:rPr>
      </w:pPr>
      <w:r>
        <w:rPr>
          <w:rFonts w:ascii="华文中宋" w:eastAsia="华文中宋" w:hAnsi="华文中宋" w:hint="eastAsia"/>
          <w:sz w:val="30"/>
          <w:szCs w:val="30"/>
        </w:rPr>
        <w:t>（四）培养方案制订与修改；</w:t>
      </w:r>
    </w:p>
    <w:p w:rsidR="004255B7" w:rsidRDefault="000E7CF2">
      <w:pPr>
        <w:spacing w:line="440" w:lineRule="exact"/>
        <w:ind w:firstLineChars="189" w:firstLine="567"/>
        <w:rPr>
          <w:rFonts w:ascii="华文中宋" w:eastAsia="华文中宋" w:hAnsi="华文中宋"/>
          <w:sz w:val="30"/>
          <w:szCs w:val="30"/>
        </w:rPr>
      </w:pPr>
      <w:r>
        <w:rPr>
          <w:rFonts w:ascii="华文中宋" w:eastAsia="华文中宋" w:hAnsi="华文中宋" w:hint="eastAsia"/>
          <w:sz w:val="30"/>
          <w:szCs w:val="30"/>
        </w:rPr>
        <w:t>（五）教育教学改革方案制订；</w:t>
      </w:r>
    </w:p>
    <w:p w:rsidR="004255B7" w:rsidRDefault="000E7CF2">
      <w:pPr>
        <w:spacing w:line="440" w:lineRule="exact"/>
        <w:ind w:firstLineChars="189" w:firstLine="567"/>
        <w:rPr>
          <w:rFonts w:ascii="华文中宋" w:eastAsia="华文中宋" w:hAnsi="华文中宋"/>
          <w:sz w:val="30"/>
          <w:szCs w:val="30"/>
        </w:rPr>
      </w:pPr>
      <w:r>
        <w:rPr>
          <w:rFonts w:ascii="华文中宋" w:eastAsia="华文中宋" w:hAnsi="华文中宋" w:hint="eastAsia"/>
          <w:sz w:val="30"/>
          <w:szCs w:val="30"/>
        </w:rPr>
        <w:t>（六）学术失范行为甄别和定性；</w:t>
      </w:r>
    </w:p>
    <w:p w:rsidR="004255B7" w:rsidRDefault="000E7CF2">
      <w:pPr>
        <w:spacing w:line="440" w:lineRule="exact"/>
        <w:ind w:firstLineChars="189" w:firstLine="567"/>
        <w:rPr>
          <w:rFonts w:ascii="华文中宋" w:eastAsia="华文中宋" w:hAnsi="华文中宋"/>
          <w:sz w:val="30"/>
          <w:szCs w:val="30"/>
        </w:rPr>
      </w:pPr>
      <w:r>
        <w:rPr>
          <w:rFonts w:ascii="华文中宋" w:eastAsia="华文中宋" w:hAnsi="华文中宋" w:hint="eastAsia"/>
          <w:sz w:val="30"/>
          <w:szCs w:val="30"/>
        </w:rPr>
        <w:t>（七）专业技术岗位晋级聘用；</w:t>
      </w:r>
    </w:p>
    <w:p w:rsidR="004255B7" w:rsidRDefault="000E7CF2">
      <w:pPr>
        <w:spacing w:line="440" w:lineRule="exact"/>
        <w:ind w:firstLineChars="189" w:firstLine="567"/>
        <w:rPr>
          <w:rFonts w:ascii="华文中宋" w:eastAsia="华文中宋" w:hAnsi="华文中宋"/>
          <w:sz w:val="30"/>
          <w:szCs w:val="30"/>
        </w:rPr>
      </w:pPr>
      <w:r>
        <w:rPr>
          <w:rFonts w:ascii="华文中宋" w:eastAsia="华文中宋" w:hAnsi="华文中宋" w:hint="eastAsia"/>
          <w:sz w:val="30"/>
          <w:szCs w:val="30"/>
        </w:rPr>
        <w:t>（八）学院（部）其他重要学术事项。</w:t>
      </w:r>
    </w:p>
    <w:p w:rsidR="004255B7" w:rsidRDefault="008F7C04">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第十四</w:t>
      </w:r>
      <w:r w:rsidR="000E7CF2">
        <w:rPr>
          <w:rFonts w:ascii="华文中宋" w:eastAsia="华文中宋" w:hAnsi="华文中宋" w:hint="eastAsia"/>
          <w:sz w:val="30"/>
          <w:szCs w:val="30"/>
        </w:rPr>
        <w:t>条 教授委员会主任委员的岗位职责</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（一）召集、主持教授委员会会议；</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（二）在教授委员会会议上传达学院（部）提出的议题，组织教授委员会委员讨论职责范围内的其他议题；</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（三）有效组织对议题的讨论或表决，向学院（部）党政联席会议提交教授委员会的意见或表决结果；</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（四）履行教授委员会委员的岗位职责并督查教授委员会委员履行岗位职责。</w:t>
      </w:r>
    </w:p>
    <w:p w:rsidR="004255B7" w:rsidRDefault="008F7C04">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第十五</w:t>
      </w:r>
      <w:r w:rsidR="000E7CF2">
        <w:rPr>
          <w:rFonts w:ascii="华文中宋" w:eastAsia="华文中宋" w:hAnsi="华文中宋" w:hint="eastAsia"/>
          <w:sz w:val="30"/>
          <w:szCs w:val="30"/>
        </w:rPr>
        <w:t>条 教授委员会委员的岗位职责</w:t>
      </w:r>
    </w:p>
    <w:p w:rsidR="004255B7" w:rsidRDefault="000E7CF2">
      <w:pPr>
        <w:spacing w:line="440" w:lineRule="exact"/>
        <w:ind w:firstLine="600"/>
        <w:rPr>
          <w:rFonts w:ascii="华文中宋" w:eastAsia="华文中宋" w:hAnsi="华文中宋"/>
          <w:sz w:val="30"/>
          <w:szCs w:val="30"/>
        </w:rPr>
      </w:pPr>
      <w:r>
        <w:rPr>
          <w:rFonts w:ascii="华文中宋" w:eastAsia="华文中宋" w:hAnsi="华文中宋" w:hint="eastAsia"/>
          <w:sz w:val="30"/>
          <w:szCs w:val="30"/>
        </w:rPr>
        <w:t>（一）负责或参与所聘任与分工学科或学科方向的建设；</w:t>
      </w:r>
    </w:p>
    <w:p w:rsidR="004255B7" w:rsidRDefault="000E7CF2">
      <w:pPr>
        <w:spacing w:line="440" w:lineRule="exact"/>
        <w:ind w:firstLine="600"/>
        <w:rPr>
          <w:rFonts w:ascii="华文中宋" w:eastAsia="华文中宋" w:hAnsi="华文中宋"/>
          <w:sz w:val="30"/>
          <w:szCs w:val="30"/>
        </w:rPr>
      </w:pPr>
      <w:r>
        <w:rPr>
          <w:rFonts w:ascii="华文中宋" w:eastAsia="华文中宋" w:hAnsi="华文中宋" w:hint="eastAsia"/>
          <w:sz w:val="30"/>
          <w:szCs w:val="30"/>
        </w:rPr>
        <w:t>（二）向学院（部）提出促进本学科专业发展建设的议题；</w:t>
      </w:r>
    </w:p>
    <w:p w:rsidR="004255B7" w:rsidRDefault="000E7CF2">
      <w:pPr>
        <w:spacing w:line="440" w:lineRule="exact"/>
        <w:ind w:firstLine="600"/>
        <w:rPr>
          <w:rFonts w:ascii="华文中宋" w:eastAsia="华文中宋" w:hAnsi="华文中宋"/>
          <w:sz w:val="30"/>
          <w:szCs w:val="30"/>
        </w:rPr>
      </w:pPr>
      <w:r>
        <w:rPr>
          <w:rFonts w:ascii="华文中宋" w:eastAsia="华文中宋" w:hAnsi="华文中宋" w:hint="eastAsia"/>
          <w:sz w:val="30"/>
          <w:szCs w:val="30"/>
        </w:rPr>
        <w:t>（三）客观公正地参与学院（部）学术事项的审议、评定和咨询；</w:t>
      </w:r>
    </w:p>
    <w:p w:rsidR="004255B7" w:rsidRDefault="000E7CF2">
      <w:pPr>
        <w:spacing w:line="440" w:lineRule="exact"/>
        <w:ind w:firstLine="600"/>
        <w:rPr>
          <w:rFonts w:ascii="华文中宋" w:eastAsia="华文中宋" w:hAnsi="华文中宋"/>
          <w:sz w:val="30"/>
          <w:szCs w:val="30"/>
        </w:rPr>
      </w:pPr>
      <w:r>
        <w:rPr>
          <w:rFonts w:ascii="华文中宋" w:eastAsia="华文中宋" w:hAnsi="华文中宋" w:hint="eastAsia"/>
          <w:sz w:val="30"/>
          <w:szCs w:val="30"/>
        </w:rPr>
        <w:t>（四）在学术道德、学科建设、人才培养、科学研究等方面</w:t>
      </w:r>
      <w:r>
        <w:rPr>
          <w:rFonts w:ascii="华文中宋" w:eastAsia="华文中宋" w:hAnsi="华文中宋" w:hint="eastAsia"/>
          <w:sz w:val="30"/>
          <w:szCs w:val="30"/>
        </w:rPr>
        <w:lastRenderedPageBreak/>
        <w:t>发挥带头示范作用。</w:t>
      </w:r>
    </w:p>
    <w:p w:rsidR="004255B7" w:rsidRDefault="004255B7">
      <w:pPr>
        <w:spacing w:line="440" w:lineRule="exact"/>
        <w:ind w:firstLineChars="200" w:firstLine="600"/>
        <w:rPr>
          <w:rFonts w:ascii="华文中宋" w:eastAsia="华文中宋" w:hAnsi="华文中宋"/>
          <w:sz w:val="30"/>
          <w:szCs w:val="30"/>
        </w:rPr>
      </w:pPr>
    </w:p>
    <w:p w:rsidR="004255B7" w:rsidRDefault="000E7CF2">
      <w:pPr>
        <w:spacing w:line="440" w:lineRule="exact"/>
        <w:ind w:firstLineChars="699" w:firstLine="2099"/>
        <w:rPr>
          <w:rFonts w:ascii="华文中宋" w:eastAsia="华文中宋" w:hAnsi="华文中宋"/>
          <w:sz w:val="30"/>
          <w:szCs w:val="30"/>
        </w:rPr>
      </w:pPr>
      <w:r>
        <w:rPr>
          <w:rFonts w:ascii="华文中宋" w:eastAsia="华文中宋" w:hAnsi="华文中宋" w:hint="eastAsia"/>
          <w:b/>
          <w:sz w:val="30"/>
          <w:szCs w:val="30"/>
        </w:rPr>
        <w:t>第四章  聘任与考核</w:t>
      </w:r>
    </w:p>
    <w:p w:rsidR="004255B7" w:rsidRDefault="004255B7">
      <w:pPr>
        <w:spacing w:line="440" w:lineRule="exact"/>
        <w:rPr>
          <w:rFonts w:ascii="华文中宋" w:eastAsia="华文中宋" w:hAnsi="华文中宋"/>
          <w:sz w:val="30"/>
          <w:szCs w:val="30"/>
        </w:rPr>
      </w:pPr>
    </w:p>
    <w:p w:rsidR="004255B7" w:rsidRDefault="008F7C04">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第十六</w:t>
      </w:r>
      <w:r w:rsidR="000E7CF2">
        <w:rPr>
          <w:rFonts w:ascii="华文中宋" w:eastAsia="华文中宋" w:hAnsi="华文中宋" w:hint="eastAsia"/>
          <w:sz w:val="30"/>
          <w:szCs w:val="30"/>
        </w:rPr>
        <w:t xml:space="preserve">条 教授委员会委员聘任的基本条件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（一）一般应具有教授职务，身心健康，且年龄在56周岁以下，因学科专业建设特殊需要者可适当放宽；</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（二）具有高尚的道德情操、宽广的学术胸襟和强烈的社会责任感，遵纪守法，客观公正，为人师表，无教学违规和学术失范行为；</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（三）关心学校、学院（部）和学科专业的建设与发展，有参与学术事项审议、评定和咨询的热情和能力；</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（四）教学效果好，人才培养业绩突出；</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（五）研究方向稳定且具有前瞻性和创新性，近</w:t>
      </w:r>
      <w:r w:rsidR="008F7C04" w:rsidRPr="003F64CB">
        <w:rPr>
          <w:rFonts w:ascii="华文中宋" w:eastAsia="华文中宋" w:hAnsi="华文中宋" w:hint="eastAsia"/>
          <w:sz w:val="30"/>
          <w:szCs w:val="30"/>
        </w:rPr>
        <w:t>四</w:t>
      </w:r>
      <w:r>
        <w:rPr>
          <w:rFonts w:ascii="华文中宋" w:eastAsia="华文中宋" w:hAnsi="华文中宋" w:hint="eastAsia"/>
          <w:sz w:val="30"/>
          <w:szCs w:val="30"/>
        </w:rPr>
        <w:t>年的工作业绩表明其具备教授委员会委员岗位职责所要求的学术水平或潜力；</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（六）所聘任的学科或学科方向具有与发展目标基本相适应的学科平台、学术队伍和科学研究基础，对所在学科领域的发展有创建性的构想和建设思路。</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第十</w:t>
      </w:r>
      <w:r w:rsidR="008F7C04">
        <w:rPr>
          <w:rFonts w:ascii="华文中宋" w:eastAsia="华文中宋" w:hAnsi="华文中宋" w:hint="eastAsia"/>
          <w:sz w:val="30"/>
          <w:szCs w:val="30"/>
        </w:rPr>
        <w:t>七</w:t>
      </w:r>
      <w:r>
        <w:rPr>
          <w:rFonts w:ascii="华文中宋" w:eastAsia="华文中宋" w:hAnsi="华文中宋" w:hint="eastAsia"/>
          <w:sz w:val="30"/>
          <w:szCs w:val="30"/>
        </w:rPr>
        <w:t>条 聘任程序</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（一）应聘人申请；</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 xml:space="preserve">（二）应聘人申请材料在学院（部）网站公示；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（三）应聘人在学院（部）大会上述职、答辩，教师咨询评价；</w:t>
      </w:r>
    </w:p>
    <w:p w:rsidR="004255B7" w:rsidRDefault="002B198D">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（四）学院（部）党政联席会</w:t>
      </w:r>
      <w:r w:rsidR="000E7CF2">
        <w:rPr>
          <w:rFonts w:ascii="华文中宋" w:eastAsia="华文中宋" w:hAnsi="华文中宋" w:hint="eastAsia"/>
          <w:sz w:val="30"/>
          <w:szCs w:val="30"/>
        </w:rPr>
        <w:t>提出</w:t>
      </w:r>
      <w:r w:rsidR="003F64CB">
        <w:rPr>
          <w:rFonts w:ascii="华文中宋" w:eastAsia="华文中宋" w:hAnsi="华文中宋" w:hint="eastAsia"/>
          <w:sz w:val="30"/>
          <w:szCs w:val="30"/>
        </w:rPr>
        <w:t>教授委员会主任委员及其他委员</w:t>
      </w:r>
      <w:r w:rsidR="000E7CF2">
        <w:rPr>
          <w:rFonts w:ascii="华文中宋" w:eastAsia="华文中宋" w:hAnsi="华文中宋" w:hint="eastAsia"/>
          <w:sz w:val="30"/>
          <w:szCs w:val="30"/>
        </w:rPr>
        <w:t>建议名单；</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（五）学校</w:t>
      </w:r>
      <w:r w:rsidR="003F64CB">
        <w:rPr>
          <w:rFonts w:ascii="华文中宋" w:eastAsia="华文中宋" w:hAnsi="华文中宋" w:hint="eastAsia"/>
          <w:sz w:val="30"/>
          <w:szCs w:val="30"/>
        </w:rPr>
        <w:t>审批</w:t>
      </w:r>
      <w:r>
        <w:rPr>
          <w:rFonts w:ascii="华文中宋" w:eastAsia="华文中宋" w:hAnsi="华文中宋" w:hint="eastAsia"/>
          <w:sz w:val="30"/>
          <w:szCs w:val="30"/>
        </w:rPr>
        <w:t>确定各学院（部）</w:t>
      </w:r>
      <w:r w:rsidR="003F64CB">
        <w:rPr>
          <w:rFonts w:ascii="华文中宋" w:eastAsia="华文中宋" w:hAnsi="华文中宋" w:hint="eastAsia"/>
          <w:sz w:val="30"/>
          <w:szCs w:val="30"/>
        </w:rPr>
        <w:t>教授委员会委员</w:t>
      </w:r>
      <w:r>
        <w:rPr>
          <w:rFonts w:ascii="华文中宋" w:eastAsia="华文中宋" w:hAnsi="华文中宋" w:hint="eastAsia"/>
          <w:sz w:val="30"/>
          <w:szCs w:val="30"/>
        </w:rPr>
        <w:t xml:space="preserve">人选；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（六）发文聘任。</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第十</w:t>
      </w:r>
      <w:r w:rsidR="008F7C04">
        <w:rPr>
          <w:rFonts w:ascii="华文中宋" w:eastAsia="华文中宋" w:hAnsi="华文中宋" w:hint="eastAsia"/>
          <w:sz w:val="30"/>
          <w:szCs w:val="30"/>
        </w:rPr>
        <w:t>八</w:t>
      </w:r>
      <w:r>
        <w:rPr>
          <w:rFonts w:ascii="华文中宋" w:eastAsia="华文中宋" w:hAnsi="华文中宋" w:hint="eastAsia"/>
          <w:sz w:val="30"/>
          <w:szCs w:val="30"/>
        </w:rPr>
        <w:t>条 学科建设特殊需要但无合适人选的教授委员会委员岗位，由学校面向校内和社会招聘。</w:t>
      </w:r>
    </w:p>
    <w:p w:rsidR="004255B7" w:rsidRDefault="008F7C04">
      <w:pPr>
        <w:spacing w:line="440" w:lineRule="exact"/>
        <w:rPr>
          <w:rFonts w:ascii="华文中宋" w:eastAsia="华文中宋" w:hAnsi="华文中宋"/>
          <w:sz w:val="30"/>
          <w:szCs w:val="30"/>
        </w:rPr>
      </w:pPr>
      <w:r>
        <w:rPr>
          <w:rFonts w:ascii="华文中宋" w:eastAsia="华文中宋" w:hAnsi="华文中宋" w:hint="eastAsia"/>
          <w:sz w:val="30"/>
          <w:szCs w:val="30"/>
        </w:rPr>
        <w:t xml:space="preserve">　　第十九</w:t>
      </w:r>
      <w:r w:rsidR="000E7CF2">
        <w:rPr>
          <w:rFonts w:ascii="华文中宋" w:eastAsia="华文中宋" w:hAnsi="华文中宋" w:hint="eastAsia"/>
          <w:sz w:val="30"/>
          <w:szCs w:val="30"/>
        </w:rPr>
        <w:t>条 教授委员会委员与学校和学院（部）签订聘任合</w:t>
      </w:r>
      <w:r w:rsidR="000E7CF2">
        <w:rPr>
          <w:rFonts w:ascii="华文中宋" w:eastAsia="华文中宋" w:hAnsi="华文中宋" w:hint="eastAsia"/>
          <w:sz w:val="30"/>
          <w:szCs w:val="30"/>
        </w:rPr>
        <w:lastRenderedPageBreak/>
        <w:t>同，实行岗位工作目标责任制。</w:t>
      </w:r>
    </w:p>
    <w:p w:rsidR="004255B7" w:rsidRDefault="008F7C04">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w:t>
      </w:r>
      <w:r w:rsidR="000E7CF2">
        <w:rPr>
          <w:rFonts w:ascii="华文中宋" w:eastAsia="华文中宋" w:hAnsi="华文中宋" w:hint="eastAsia"/>
          <w:sz w:val="30"/>
          <w:szCs w:val="30"/>
        </w:rPr>
        <w:t>条 教授委员会委员实行聘期制，聘</w:t>
      </w:r>
      <w:r w:rsidR="000E7CF2" w:rsidRPr="009D48F3">
        <w:rPr>
          <w:rFonts w:ascii="华文中宋" w:eastAsia="华文中宋" w:hAnsi="华文中宋" w:hint="eastAsia"/>
          <w:sz w:val="30"/>
          <w:szCs w:val="30"/>
        </w:rPr>
        <w:t>期4年，连任一般不超过两届</w:t>
      </w:r>
      <w:r w:rsidR="00875BFD">
        <w:rPr>
          <w:rFonts w:ascii="华文中宋" w:eastAsia="华文中宋" w:hAnsi="华文中宋" w:hint="eastAsia"/>
          <w:sz w:val="30"/>
          <w:szCs w:val="30"/>
        </w:rPr>
        <w:t>，以院（部）长、党委书记身份当选教授委员会委员的除外</w:t>
      </w:r>
      <w:r w:rsidR="000E7CF2" w:rsidRPr="009D48F3">
        <w:rPr>
          <w:rFonts w:ascii="华文中宋" w:eastAsia="华文中宋" w:hAnsi="华文中宋" w:hint="eastAsia"/>
          <w:sz w:val="30"/>
          <w:szCs w:val="30"/>
        </w:rPr>
        <w:t>；两</w:t>
      </w:r>
      <w:r w:rsidR="000E7CF2">
        <w:rPr>
          <w:rFonts w:ascii="华文中宋" w:eastAsia="华文中宋" w:hAnsi="华文中宋" w:hint="eastAsia"/>
          <w:sz w:val="30"/>
          <w:szCs w:val="30"/>
        </w:rPr>
        <w:t>届期满，空一届后满足应聘</w:t>
      </w:r>
      <w:r w:rsidR="000E7CF2">
        <w:rPr>
          <w:rFonts w:ascii="华文中宋" w:eastAsia="华文中宋" w:hAnsi="华文中宋"/>
          <w:sz w:val="30"/>
          <w:szCs w:val="30"/>
        </w:rPr>
        <w:t>条件</w:t>
      </w:r>
      <w:r w:rsidR="000E7CF2">
        <w:rPr>
          <w:rFonts w:ascii="华文中宋" w:eastAsia="华文中宋" w:hAnsi="华文中宋" w:hint="eastAsia"/>
          <w:sz w:val="30"/>
          <w:szCs w:val="30"/>
        </w:rPr>
        <w:t>且年龄符合规定的，可再次应聘委员岗位。因学科专业发展需要且贡献突出者，经学校批准可申请超过两个聘期连任。按本章程第十</w:t>
      </w:r>
      <w:r>
        <w:rPr>
          <w:rFonts w:ascii="华文中宋" w:eastAsia="华文中宋" w:hAnsi="华文中宋" w:hint="eastAsia"/>
          <w:sz w:val="30"/>
          <w:szCs w:val="30"/>
        </w:rPr>
        <w:t>八</w:t>
      </w:r>
      <w:r w:rsidR="000E7CF2">
        <w:rPr>
          <w:rFonts w:ascii="华文中宋" w:eastAsia="华文中宋" w:hAnsi="华文中宋" w:hint="eastAsia"/>
          <w:sz w:val="30"/>
          <w:szCs w:val="30"/>
        </w:rPr>
        <w:t>条规定聘任的教授委员会委员，由学校根据需要及其承担的任务确定聘期。</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w:t>
      </w:r>
      <w:r w:rsidR="008F7C04">
        <w:rPr>
          <w:rFonts w:ascii="华文中宋" w:eastAsia="华文中宋" w:hAnsi="华文中宋" w:hint="eastAsia"/>
          <w:sz w:val="30"/>
          <w:szCs w:val="30"/>
        </w:rPr>
        <w:t>一</w:t>
      </w:r>
      <w:r>
        <w:rPr>
          <w:rFonts w:ascii="华文中宋" w:eastAsia="华文中宋" w:hAnsi="华文中宋" w:hint="eastAsia"/>
          <w:sz w:val="30"/>
          <w:szCs w:val="30"/>
        </w:rPr>
        <w:t>条 学院（部）党政联席会负责组织对教授委员会委员的年度考核和聘期考核。考核内容和标准依据教授委员会委员的岗位职责和聘任合同的约定执行，并参考教授委员会的会议纪要。原则上，每届教授委员会委员的更新比例不低于三分之一。聘期考核不合格的委员不能申请连任。</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w:t>
      </w:r>
      <w:r w:rsidR="008F7C04">
        <w:rPr>
          <w:rFonts w:ascii="华文中宋" w:eastAsia="华文中宋" w:hAnsi="华文中宋" w:hint="eastAsia"/>
          <w:sz w:val="30"/>
          <w:szCs w:val="30"/>
        </w:rPr>
        <w:t>二</w:t>
      </w:r>
      <w:r>
        <w:rPr>
          <w:rFonts w:ascii="华文中宋" w:eastAsia="华文中宋" w:hAnsi="华文中宋" w:hint="eastAsia"/>
          <w:sz w:val="30"/>
          <w:szCs w:val="30"/>
        </w:rPr>
        <w:t>条 学院（部）党政联席会对聘期内不履行岗位职责、履行岗位职责情况不好、连续两年年度考核不合格或出现违规违纪行为的教授委员会委员，可提请学校予以解聘。</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w:t>
      </w:r>
      <w:r w:rsidR="008F7C04">
        <w:rPr>
          <w:rFonts w:ascii="华文中宋" w:eastAsia="华文中宋" w:hAnsi="华文中宋" w:hint="eastAsia"/>
          <w:sz w:val="30"/>
          <w:szCs w:val="30"/>
        </w:rPr>
        <w:t>三</w:t>
      </w:r>
      <w:r>
        <w:rPr>
          <w:rFonts w:ascii="华文中宋" w:eastAsia="华文中宋" w:hAnsi="华文中宋" w:hint="eastAsia"/>
          <w:sz w:val="30"/>
          <w:szCs w:val="30"/>
        </w:rPr>
        <w:t>条 届期内因解聘、自然减员或其他原因空出的教授委员会委员岗位，可经聘任程序补充委员人选。</w:t>
      </w:r>
    </w:p>
    <w:p w:rsidR="004255B7" w:rsidRDefault="008F7C04">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第二十四</w:t>
      </w:r>
      <w:r w:rsidR="000E7CF2">
        <w:rPr>
          <w:rFonts w:ascii="华文中宋" w:eastAsia="华文中宋" w:hAnsi="华文中宋" w:hint="eastAsia"/>
          <w:sz w:val="30"/>
          <w:szCs w:val="30"/>
        </w:rPr>
        <w:t>条 教授委员会主任委员须每年在全院（部）教职工大会上汇报年度工作情况，并向学校和学院（部）提交年度工作报告。聘任期满，教授委员会主任委员向学院（部）教职工报告本届教授委员会整体工作情况，接受考核与评价。</w:t>
      </w:r>
    </w:p>
    <w:p w:rsidR="004255B7" w:rsidRDefault="008F7C04">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第二十五</w:t>
      </w:r>
      <w:r w:rsidR="000E7CF2">
        <w:rPr>
          <w:rFonts w:ascii="华文中宋" w:eastAsia="华文中宋" w:hAnsi="华文中宋" w:hint="eastAsia"/>
          <w:sz w:val="30"/>
          <w:szCs w:val="30"/>
        </w:rPr>
        <w:t xml:space="preserve">条 考核程序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 xml:space="preserve">（一）被考核人提供考核材料；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（二）学院（部）长和党委书记核准材料后在学院（部）网站公示；</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（三）被考核人在学院（部）大会上述职，教师咨询评价；</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（四）学院（部）党政联席会向学校提交考核意见和结果。</w:t>
      </w:r>
    </w:p>
    <w:p w:rsidR="004255B7" w:rsidRDefault="008F7C04">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第二十六</w:t>
      </w:r>
      <w:r w:rsidR="000E7CF2">
        <w:rPr>
          <w:rFonts w:ascii="华文中宋" w:eastAsia="华文中宋" w:hAnsi="华文中宋" w:hint="eastAsia"/>
          <w:sz w:val="30"/>
          <w:szCs w:val="30"/>
        </w:rPr>
        <w:t>条 考核结果公开，并作为学校</w:t>
      </w:r>
      <w:r>
        <w:rPr>
          <w:rFonts w:ascii="华文中宋" w:eastAsia="华文中宋" w:hAnsi="华文中宋" w:hint="eastAsia"/>
          <w:sz w:val="30"/>
          <w:szCs w:val="30"/>
        </w:rPr>
        <w:t>和学院（部）</w:t>
      </w:r>
      <w:r w:rsidR="000E7CF2">
        <w:rPr>
          <w:rFonts w:ascii="华文中宋" w:eastAsia="华文中宋" w:hAnsi="华文中宋" w:hint="eastAsia"/>
          <w:sz w:val="30"/>
          <w:szCs w:val="30"/>
        </w:rPr>
        <w:t>续聘教授委员会委员</w:t>
      </w:r>
      <w:r>
        <w:rPr>
          <w:rFonts w:ascii="华文中宋" w:eastAsia="华文中宋" w:hAnsi="华文中宋" w:hint="eastAsia"/>
          <w:sz w:val="30"/>
          <w:szCs w:val="30"/>
        </w:rPr>
        <w:t>及</w:t>
      </w:r>
      <w:r w:rsidR="000E7CF2">
        <w:rPr>
          <w:rFonts w:ascii="华文中宋" w:eastAsia="华文中宋" w:hAnsi="华文中宋" w:hint="eastAsia"/>
          <w:sz w:val="30"/>
          <w:szCs w:val="30"/>
        </w:rPr>
        <w:t>发放教授委员会委员岗位绩效待遇的主要依据。</w:t>
      </w:r>
    </w:p>
    <w:p w:rsidR="004255B7" w:rsidRDefault="004255B7">
      <w:pPr>
        <w:spacing w:line="440" w:lineRule="exact"/>
        <w:rPr>
          <w:rFonts w:ascii="华文中宋" w:eastAsia="华文中宋" w:hAnsi="华文中宋"/>
          <w:sz w:val="30"/>
          <w:szCs w:val="30"/>
        </w:rPr>
      </w:pPr>
    </w:p>
    <w:p w:rsidR="004255B7" w:rsidRDefault="000E7CF2">
      <w:pPr>
        <w:spacing w:line="440" w:lineRule="exact"/>
        <w:ind w:firstLineChars="696" w:firstLine="2090"/>
        <w:rPr>
          <w:rFonts w:ascii="华文中宋" w:eastAsia="华文中宋" w:hAnsi="华文中宋"/>
          <w:b/>
          <w:sz w:val="30"/>
          <w:szCs w:val="30"/>
        </w:rPr>
      </w:pPr>
      <w:r>
        <w:rPr>
          <w:rFonts w:ascii="华文中宋" w:eastAsia="华文中宋" w:hAnsi="华文中宋" w:hint="eastAsia"/>
          <w:b/>
          <w:sz w:val="30"/>
          <w:szCs w:val="30"/>
        </w:rPr>
        <w:lastRenderedPageBreak/>
        <w:t>第五章  权利与义务</w:t>
      </w:r>
    </w:p>
    <w:p w:rsidR="004255B7" w:rsidRDefault="004255B7">
      <w:pPr>
        <w:spacing w:line="440" w:lineRule="exact"/>
        <w:rPr>
          <w:rFonts w:ascii="华文中宋" w:eastAsia="华文中宋" w:hAnsi="华文中宋"/>
          <w:sz w:val="30"/>
          <w:szCs w:val="30"/>
        </w:rPr>
      </w:pPr>
    </w:p>
    <w:p w:rsidR="004255B7" w:rsidRDefault="007A65DF">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第二十七</w:t>
      </w:r>
      <w:r w:rsidR="000E7CF2">
        <w:rPr>
          <w:rFonts w:ascii="华文中宋" w:eastAsia="华文中宋" w:hAnsi="华文中宋" w:hint="eastAsia"/>
          <w:sz w:val="30"/>
          <w:szCs w:val="30"/>
        </w:rPr>
        <w:t xml:space="preserve">条 教授委员会委员的权利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 xml:space="preserve">（一）教授委员会会议表决权；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（二）对教授委员会工作的批评、建议权；</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（三）所应聘或分工学科（方向）建设的负责或参与权；</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（四）对学术事务决策结果的质询权，党政联席会议须对质询</w:t>
      </w:r>
      <w:proofErr w:type="gramStart"/>
      <w:r>
        <w:rPr>
          <w:rFonts w:ascii="华文中宋" w:eastAsia="华文中宋" w:hAnsi="华文中宋" w:hint="eastAsia"/>
          <w:sz w:val="30"/>
          <w:szCs w:val="30"/>
        </w:rPr>
        <w:t>作出</w:t>
      </w:r>
      <w:proofErr w:type="gramEnd"/>
      <w:r>
        <w:rPr>
          <w:rFonts w:ascii="华文中宋" w:eastAsia="华文中宋" w:hAnsi="华文中宋" w:hint="eastAsia"/>
          <w:sz w:val="30"/>
          <w:szCs w:val="30"/>
        </w:rPr>
        <w:t>解释。</w:t>
      </w:r>
    </w:p>
    <w:p w:rsidR="004255B7" w:rsidRDefault="007A65DF">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第二十八</w:t>
      </w:r>
      <w:r w:rsidR="000E7CF2">
        <w:rPr>
          <w:rFonts w:ascii="华文中宋" w:eastAsia="华文中宋" w:hAnsi="华文中宋" w:hint="eastAsia"/>
          <w:sz w:val="30"/>
          <w:szCs w:val="30"/>
        </w:rPr>
        <w:t>条 教授委员会委员的义务</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（一）教授委员会委员要躬身端行，崇学尚贤，推诚致公，尽职尽责；</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（二）遵守教授委员会章程，参加教授委员会会议及有关活动，执行教授委员会决议；</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 xml:space="preserve">（三）落实所应聘学科的建设规划，推荐、引进人才，提出促进学科发展的建议和议题； </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（四）服从学校及学院（部）的领导，接受党组织、教代会及群众的监督；</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（五）严格遵守工作纪律，不可由他人代替参与教授委员会表决，对所讨论的敏感问题严守秘密。</w:t>
      </w:r>
    </w:p>
    <w:p w:rsidR="004255B7" w:rsidRDefault="007A65DF">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第二十九</w:t>
      </w:r>
      <w:r w:rsidR="000E7CF2">
        <w:rPr>
          <w:rFonts w:ascii="华文中宋" w:eastAsia="华文中宋" w:hAnsi="华文中宋" w:hint="eastAsia"/>
          <w:sz w:val="30"/>
          <w:szCs w:val="30"/>
        </w:rPr>
        <w:t>条 教授委员会及其委员须接受学院（部）党委提出或面向群众和教职工所征集的批评意见和工作建议，研究和解决教授委员会自身建设中的不足，不断提高教授委员会的议事咨询能力与水平。</w:t>
      </w:r>
    </w:p>
    <w:p w:rsidR="004255B7" w:rsidRDefault="007A65DF">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第三十</w:t>
      </w:r>
      <w:r w:rsidR="000E7CF2">
        <w:rPr>
          <w:rFonts w:ascii="华文中宋" w:eastAsia="华文中宋" w:hAnsi="华文中宋" w:hint="eastAsia"/>
          <w:sz w:val="30"/>
          <w:szCs w:val="30"/>
        </w:rPr>
        <w:t>条 教授委员会委员因故不能参加教授委员会会议及有关活动，必须向教授委员会主任委员请假。</w:t>
      </w:r>
      <w:r>
        <w:rPr>
          <w:rFonts w:ascii="华文中宋" w:eastAsia="华文中宋" w:hAnsi="华文中宋" w:hint="eastAsia"/>
          <w:sz w:val="30"/>
          <w:szCs w:val="30"/>
        </w:rPr>
        <w:t>不经请假，</w:t>
      </w:r>
      <w:r w:rsidR="000E7CF2">
        <w:rPr>
          <w:rFonts w:ascii="华文中宋" w:eastAsia="华文中宋" w:hAnsi="华文中宋" w:hint="eastAsia"/>
          <w:sz w:val="30"/>
          <w:szCs w:val="30"/>
        </w:rPr>
        <w:t>连续三次及以上或年度累计超过三分之一时间无故不参加教授委员会会议及有关活动者，经党政联席会议确认并报学校批准，取消</w:t>
      </w:r>
      <w:proofErr w:type="gramStart"/>
      <w:r w:rsidR="000E7CF2">
        <w:rPr>
          <w:rFonts w:ascii="华文中宋" w:eastAsia="华文中宋" w:hAnsi="华文中宋" w:hint="eastAsia"/>
          <w:sz w:val="30"/>
          <w:szCs w:val="30"/>
        </w:rPr>
        <w:t>其教授</w:t>
      </w:r>
      <w:proofErr w:type="gramEnd"/>
      <w:r w:rsidR="000E7CF2">
        <w:rPr>
          <w:rFonts w:ascii="华文中宋" w:eastAsia="华文中宋" w:hAnsi="华文中宋" w:hint="eastAsia"/>
          <w:sz w:val="30"/>
          <w:szCs w:val="30"/>
        </w:rPr>
        <w:t>委员会委员资格，今后不得申请竞聘。</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第三十</w:t>
      </w:r>
      <w:r w:rsidR="007A65DF">
        <w:rPr>
          <w:rFonts w:ascii="华文中宋" w:eastAsia="华文中宋" w:hAnsi="华文中宋" w:hint="eastAsia"/>
          <w:sz w:val="30"/>
          <w:szCs w:val="30"/>
        </w:rPr>
        <w:t>一</w:t>
      </w:r>
      <w:r>
        <w:rPr>
          <w:rFonts w:ascii="华文中宋" w:eastAsia="华文中宋" w:hAnsi="华文中宋" w:hint="eastAsia"/>
          <w:sz w:val="30"/>
          <w:szCs w:val="30"/>
        </w:rPr>
        <w:t>条 教授委员会委员因私离开工作岗位达到或超过一年时应提前向主任委员申请，并由主任委员向学院（部）和学校请示处理意见。</w:t>
      </w:r>
    </w:p>
    <w:p w:rsidR="004255B7" w:rsidRDefault="007A65DF">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lastRenderedPageBreak/>
        <w:t>第三十二</w:t>
      </w:r>
      <w:r w:rsidR="000E7CF2">
        <w:rPr>
          <w:rFonts w:ascii="华文中宋" w:eastAsia="华文中宋" w:hAnsi="华文中宋" w:hint="eastAsia"/>
          <w:sz w:val="30"/>
          <w:szCs w:val="30"/>
        </w:rPr>
        <w:t>条 教授委员会委员如有违反本章程的行为，或本人其他行为在社会上造成恶劣影响，或损害学校声誉、权益，经教授委员会表决通过报学校批准，取消</w:t>
      </w:r>
      <w:proofErr w:type="gramStart"/>
      <w:r w:rsidR="000E7CF2">
        <w:rPr>
          <w:rFonts w:ascii="华文中宋" w:eastAsia="华文中宋" w:hAnsi="华文中宋" w:hint="eastAsia"/>
          <w:sz w:val="30"/>
          <w:szCs w:val="30"/>
        </w:rPr>
        <w:t>其教授</w:t>
      </w:r>
      <w:proofErr w:type="gramEnd"/>
      <w:r w:rsidR="000E7CF2">
        <w:rPr>
          <w:rFonts w:ascii="华文中宋" w:eastAsia="华文中宋" w:hAnsi="华文中宋" w:hint="eastAsia"/>
          <w:sz w:val="30"/>
          <w:szCs w:val="30"/>
        </w:rPr>
        <w:t xml:space="preserve">委员会委员资格，今后不得申请竞聘。 </w:t>
      </w:r>
    </w:p>
    <w:p w:rsidR="004255B7" w:rsidRDefault="007A65DF">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第三十三</w:t>
      </w:r>
      <w:r w:rsidR="000E7CF2">
        <w:rPr>
          <w:rFonts w:ascii="华文中宋" w:eastAsia="华文中宋" w:hAnsi="华文中宋" w:hint="eastAsia"/>
          <w:sz w:val="30"/>
          <w:szCs w:val="30"/>
        </w:rPr>
        <w:t xml:space="preserve">条 教授委员会委员执行国家和学校关于退休年龄的相关规定。 </w:t>
      </w:r>
    </w:p>
    <w:p w:rsidR="004255B7" w:rsidRDefault="004255B7">
      <w:pPr>
        <w:spacing w:line="440" w:lineRule="exact"/>
        <w:ind w:firstLineChars="200" w:firstLine="600"/>
        <w:rPr>
          <w:rFonts w:ascii="华文中宋" w:eastAsia="华文中宋" w:hAnsi="华文中宋"/>
          <w:sz w:val="30"/>
          <w:szCs w:val="30"/>
        </w:rPr>
      </w:pPr>
    </w:p>
    <w:p w:rsidR="004255B7" w:rsidRDefault="000E7CF2">
      <w:pPr>
        <w:spacing w:line="440" w:lineRule="exact"/>
        <w:rPr>
          <w:rFonts w:ascii="华文中宋" w:eastAsia="华文中宋" w:hAnsi="华文中宋"/>
          <w:b/>
          <w:sz w:val="30"/>
          <w:szCs w:val="30"/>
        </w:rPr>
      </w:pPr>
      <w:r>
        <w:rPr>
          <w:rFonts w:ascii="华文中宋" w:eastAsia="华文中宋" w:hAnsi="华文中宋" w:hint="eastAsia"/>
          <w:sz w:val="30"/>
          <w:szCs w:val="30"/>
        </w:rPr>
        <w:t xml:space="preserve">                  </w:t>
      </w:r>
      <w:r>
        <w:rPr>
          <w:rFonts w:ascii="华文中宋" w:eastAsia="华文中宋" w:hAnsi="华文中宋" w:hint="eastAsia"/>
          <w:b/>
          <w:sz w:val="30"/>
          <w:szCs w:val="30"/>
        </w:rPr>
        <w:t>第六章  附  则</w:t>
      </w:r>
    </w:p>
    <w:p w:rsidR="004255B7" w:rsidRDefault="004255B7">
      <w:pPr>
        <w:spacing w:line="440" w:lineRule="exact"/>
        <w:rPr>
          <w:rFonts w:ascii="华文中宋" w:eastAsia="华文中宋" w:hAnsi="华文中宋"/>
          <w:sz w:val="30"/>
          <w:szCs w:val="30"/>
        </w:rPr>
      </w:pPr>
    </w:p>
    <w:p w:rsidR="004255B7" w:rsidRDefault="007A65DF">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第三十四</w:t>
      </w:r>
      <w:r w:rsidR="000E7CF2">
        <w:rPr>
          <w:rFonts w:ascii="华文中宋" w:eastAsia="华文中宋" w:hAnsi="华文中宋" w:hint="eastAsia"/>
          <w:sz w:val="30"/>
          <w:szCs w:val="30"/>
        </w:rPr>
        <w:t>条 本章程自公布之日起实行，《东北师范大学学院教授委员会章程》（东师党发字〔2013〕1号）即行废止。</w:t>
      </w:r>
    </w:p>
    <w:p w:rsidR="004255B7" w:rsidRDefault="000E7CF2">
      <w:pPr>
        <w:spacing w:line="440" w:lineRule="exact"/>
        <w:ind w:firstLineChars="200" w:firstLine="600"/>
        <w:rPr>
          <w:rFonts w:ascii="华文中宋" w:eastAsia="华文中宋" w:hAnsi="华文中宋"/>
          <w:sz w:val="30"/>
          <w:szCs w:val="30"/>
        </w:rPr>
      </w:pPr>
      <w:r>
        <w:rPr>
          <w:rFonts w:ascii="华文中宋" w:eastAsia="华文中宋" w:hAnsi="华文中宋" w:hint="eastAsia"/>
          <w:sz w:val="30"/>
          <w:szCs w:val="30"/>
        </w:rPr>
        <w:t>本章程由人事处负责解释。</w:t>
      </w:r>
    </w:p>
    <w:p w:rsidR="004255B7" w:rsidRDefault="004255B7">
      <w:pPr>
        <w:spacing w:line="440" w:lineRule="exact"/>
        <w:ind w:firstLineChars="200" w:firstLine="600"/>
        <w:rPr>
          <w:rFonts w:ascii="华文中宋" w:eastAsia="华文中宋" w:hAnsi="华文中宋"/>
          <w:sz w:val="30"/>
          <w:szCs w:val="30"/>
        </w:rPr>
      </w:pPr>
    </w:p>
    <w:p w:rsidR="004255B7" w:rsidRDefault="004255B7">
      <w:pPr>
        <w:spacing w:line="440" w:lineRule="exact"/>
        <w:ind w:firstLineChars="200" w:firstLine="600"/>
        <w:rPr>
          <w:rFonts w:ascii="华文中宋" w:eastAsia="华文中宋" w:hAnsi="华文中宋"/>
          <w:sz w:val="30"/>
          <w:szCs w:val="30"/>
        </w:rPr>
      </w:pPr>
    </w:p>
    <w:p w:rsidR="004255B7" w:rsidRDefault="004255B7">
      <w:pPr>
        <w:spacing w:line="440" w:lineRule="exact"/>
        <w:ind w:firstLineChars="1900" w:firstLine="5700"/>
        <w:rPr>
          <w:rFonts w:ascii="华文中宋" w:eastAsia="华文中宋" w:hAnsi="华文中宋"/>
          <w:sz w:val="30"/>
          <w:szCs w:val="30"/>
        </w:rPr>
      </w:pPr>
      <w:bookmarkStart w:id="0" w:name="_GoBack"/>
      <w:bookmarkEnd w:id="0"/>
    </w:p>
    <w:sectPr w:rsidR="004255B7">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84F" w:rsidRDefault="00A7384F">
      <w:r>
        <w:separator/>
      </w:r>
    </w:p>
  </w:endnote>
  <w:endnote w:type="continuationSeparator" w:id="0">
    <w:p w:rsidR="00A7384F" w:rsidRDefault="00A7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6938"/>
    </w:sdtPr>
    <w:sdtEndPr/>
    <w:sdtContent>
      <w:p w:rsidR="004255B7" w:rsidRDefault="000E7CF2">
        <w:pPr>
          <w:pStyle w:val="a6"/>
          <w:jc w:val="right"/>
        </w:pPr>
        <w:r>
          <w:fldChar w:fldCharType="begin"/>
        </w:r>
        <w:r>
          <w:instrText>PAGE   \* MERGEFORMAT</w:instrText>
        </w:r>
        <w:r>
          <w:fldChar w:fldCharType="separate"/>
        </w:r>
        <w:r w:rsidR="004E381F" w:rsidRPr="004E381F">
          <w:rPr>
            <w:noProof/>
            <w:lang w:val="zh-CN"/>
          </w:rPr>
          <w:t>7</w:t>
        </w:r>
        <w:r>
          <w:fldChar w:fldCharType="end"/>
        </w:r>
      </w:p>
    </w:sdtContent>
  </w:sdt>
  <w:p w:rsidR="004255B7" w:rsidRDefault="004255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84F" w:rsidRDefault="00A7384F">
      <w:r>
        <w:separator/>
      </w:r>
    </w:p>
  </w:footnote>
  <w:footnote w:type="continuationSeparator" w:id="0">
    <w:p w:rsidR="00A7384F" w:rsidRDefault="00A73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43"/>
    <w:rsid w:val="00003797"/>
    <w:rsid w:val="00033D4A"/>
    <w:rsid w:val="00034377"/>
    <w:rsid w:val="00066EF3"/>
    <w:rsid w:val="00071E0A"/>
    <w:rsid w:val="00074AEF"/>
    <w:rsid w:val="000900D5"/>
    <w:rsid w:val="000A249B"/>
    <w:rsid w:val="000C3497"/>
    <w:rsid w:val="000C7245"/>
    <w:rsid w:val="000E7CF2"/>
    <w:rsid w:val="00112CD6"/>
    <w:rsid w:val="00166F7F"/>
    <w:rsid w:val="001A5C8A"/>
    <w:rsid w:val="001F1353"/>
    <w:rsid w:val="00247A73"/>
    <w:rsid w:val="0025078F"/>
    <w:rsid w:val="00253439"/>
    <w:rsid w:val="00253793"/>
    <w:rsid w:val="002862A1"/>
    <w:rsid w:val="00292959"/>
    <w:rsid w:val="002B198D"/>
    <w:rsid w:val="002B441F"/>
    <w:rsid w:val="002D3A6A"/>
    <w:rsid w:val="002E39ED"/>
    <w:rsid w:val="00305F0A"/>
    <w:rsid w:val="0032399B"/>
    <w:rsid w:val="003307B8"/>
    <w:rsid w:val="00337EED"/>
    <w:rsid w:val="0037753D"/>
    <w:rsid w:val="00393F2E"/>
    <w:rsid w:val="003B7F46"/>
    <w:rsid w:val="003C7704"/>
    <w:rsid w:val="003D4834"/>
    <w:rsid w:val="003F64CB"/>
    <w:rsid w:val="003F6EF3"/>
    <w:rsid w:val="00411E86"/>
    <w:rsid w:val="004255B7"/>
    <w:rsid w:val="00426A48"/>
    <w:rsid w:val="00436DD5"/>
    <w:rsid w:val="004773BB"/>
    <w:rsid w:val="004E381F"/>
    <w:rsid w:val="00504B15"/>
    <w:rsid w:val="00580E9D"/>
    <w:rsid w:val="00584FF1"/>
    <w:rsid w:val="00593C74"/>
    <w:rsid w:val="0059669A"/>
    <w:rsid w:val="005A0CE3"/>
    <w:rsid w:val="005B5261"/>
    <w:rsid w:val="005D4EFB"/>
    <w:rsid w:val="00611980"/>
    <w:rsid w:val="00616B3A"/>
    <w:rsid w:val="0062080F"/>
    <w:rsid w:val="00630C63"/>
    <w:rsid w:val="006427F0"/>
    <w:rsid w:val="00667E77"/>
    <w:rsid w:val="0067457A"/>
    <w:rsid w:val="006859C1"/>
    <w:rsid w:val="006A6551"/>
    <w:rsid w:val="006D6515"/>
    <w:rsid w:val="006E3170"/>
    <w:rsid w:val="006E494A"/>
    <w:rsid w:val="006E6255"/>
    <w:rsid w:val="0073366A"/>
    <w:rsid w:val="00733ADA"/>
    <w:rsid w:val="00741A5A"/>
    <w:rsid w:val="007427CF"/>
    <w:rsid w:val="0074726B"/>
    <w:rsid w:val="007670F8"/>
    <w:rsid w:val="007A65DF"/>
    <w:rsid w:val="007C0E08"/>
    <w:rsid w:val="007D3BF1"/>
    <w:rsid w:val="007E1433"/>
    <w:rsid w:val="007E2639"/>
    <w:rsid w:val="00804573"/>
    <w:rsid w:val="00840AC3"/>
    <w:rsid w:val="00842CA5"/>
    <w:rsid w:val="00875BFD"/>
    <w:rsid w:val="008D5E7A"/>
    <w:rsid w:val="008E4589"/>
    <w:rsid w:val="008F2DA3"/>
    <w:rsid w:val="008F7C04"/>
    <w:rsid w:val="00911D15"/>
    <w:rsid w:val="00911E1F"/>
    <w:rsid w:val="00926F61"/>
    <w:rsid w:val="00930DF9"/>
    <w:rsid w:val="00931C01"/>
    <w:rsid w:val="0093432D"/>
    <w:rsid w:val="00937E7C"/>
    <w:rsid w:val="00957238"/>
    <w:rsid w:val="0096119B"/>
    <w:rsid w:val="0097696C"/>
    <w:rsid w:val="009871C6"/>
    <w:rsid w:val="00994719"/>
    <w:rsid w:val="0099534D"/>
    <w:rsid w:val="009D48F3"/>
    <w:rsid w:val="009D5940"/>
    <w:rsid w:val="00A000DB"/>
    <w:rsid w:val="00A7384F"/>
    <w:rsid w:val="00A73D53"/>
    <w:rsid w:val="00AB37AF"/>
    <w:rsid w:val="00AB7CA8"/>
    <w:rsid w:val="00B27C87"/>
    <w:rsid w:val="00B3230F"/>
    <w:rsid w:val="00B331D5"/>
    <w:rsid w:val="00B44CF7"/>
    <w:rsid w:val="00B84A67"/>
    <w:rsid w:val="00B86BAF"/>
    <w:rsid w:val="00BA1D4E"/>
    <w:rsid w:val="00BA28A8"/>
    <w:rsid w:val="00BC7F34"/>
    <w:rsid w:val="00BF18E6"/>
    <w:rsid w:val="00BF3A1C"/>
    <w:rsid w:val="00C0062A"/>
    <w:rsid w:val="00C33E8A"/>
    <w:rsid w:val="00C67C96"/>
    <w:rsid w:val="00C72A43"/>
    <w:rsid w:val="00C7378C"/>
    <w:rsid w:val="00C765B9"/>
    <w:rsid w:val="00CB174B"/>
    <w:rsid w:val="00CB49EB"/>
    <w:rsid w:val="00CB4E52"/>
    <w:rsid w:val="00D02D9B"/>
    <w:rsid w:val="00D314E5"/>
    <w:rsid w:val="00D54B97"/>
    <w:rsid w:val="00D603C7"/>
    <w:rsid w:val="00D71580"/>
    <w:rsid w:val="00D9288E"/>
    <w:rsid w:val="00D968DF"/>
    <w:rsid w:val="00DC3084"/>
    <w:rsid w:val="00DF16B6"/>
    <w:rsid w:val="00DF4D8C"/>
    <w:rsid w:val="00DF5672"/>
    <w:rsid w:val="00E01043"/>
    <w:rsid w:val="00E218C4"/>
    <w:rsid w:val="00EB7688"/>
    <w:rsid w:val="00ED02A5"/>
    <w:rsid w:val="00F147AE"/>
    <w:rsid w:val="00F17B71"/>
    <w:rsid w:val="00F40F8D"/>
    <w:rsid w:val="00F568A2"/>
    <w:rsid w:val="00F65CEB"/>
    <w:rsid w:val="3A547B17"/>
    <w:rsid w:val="77A8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F071B-1557-4743-9DA0-D7E23AB0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7</Pages>
  <Words>590</Words>
  <Characters>3364</Characters>
  <Application>Microsoft Office Word</Application>
  <DocSecurity>0</DocSecurity>
  <Lines>28</Lines>
  <Paragraphs>7</Paragraphs>
  <ScaleCrop>false</ScaleCrop>
  <Company>微软中国</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17</cp:revision>
  <cp:lastPrinted>2017-06-12T07:23:00Z</cp:lastPrinted>
  <dcterms:created xsi:type="dcterms:W3CDTF">2017-06-12T00:48:00Z</dcterms:created>
  <dcterms:modified xsi:type="dcterms:W3CDTF">2017-06-14T08:51:00Z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